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4FA20DD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267C9" w:rsidRPr="002267C9">
        <w:rPr>
          <w:rFonts w:eastAsia="Times New Roman" w:cs="Times New Roman"/>
          <w:b/>
          <w:sz w:val="18"/>
          <w:szCs w:val="18"/>
          <w:lang w:eastAsia="cs-CZ"/>
        </w:rPr>
        <w:t>Stavební příprava objektů pro umístění technologie zabezpečení tratí D3 v úseku Tanvald – Harrachov - PD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267C9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2501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2024-02-09T08:05:00Z</dcterms:modified>
</cp:coreProperties>
</file>